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AC" w:rsidRDefault="000F23C0" w:rsidP="000F23C0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市档案局双公示事项统计表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5103"/>
      </w:tblGrid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F23C0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 w:rsidRPr="000F23C0">
              <w:rPr>
                <w:rFonts w:ascii="仿宋_GB2312" w:eastAsia="仿宋_GB2312" w:hint="eastAsia"/>
                <w:b/>
                <w:szCs w:val="21"/>
              </w:rPr>
              <w:t>《</w:t>
            </w:r>
            <w:proofErr w:type="gramEnd"/>
            <w:r w:rsidRPr="000F23C0">
              <w:rPr>
                <w:rFonts w:ascii="仿宋_GB2312" w:eastAsia="仿宋_GB2312" w:hint="eastAsia"/>
                <w:b/>
                <w:szCs w:val="21"/>
              </w:rPr>
              <w:t>四川省行政权力指导清单（2018年本）中的序号</w:t>
            </w:r>
          </w:p>
        </w:tc>
        <w:tc>
          <w:tcPr>
            <w:tcW w:w="1701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F23C0">
              <w:rPr>
                <w:rFonts w:ascii="仿宋_GB2312" w:eastAsia="仿宋_GB2312" w:hint="eastAsia"/>
                <w:b/>
                <w:szCs w:val="21"/>
              </w:rPr>
              <w:t>权力类型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权力名称</w:t>
            </w:r>
          </w:p>
        </w:tc>
      </w:tr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4691</w:t>
            </w:r>
          </w:p>
        </w:tc>
        <w:tc>
          <w:tcPr>
            <w:tcW w:w="1701" w:type="dxa"/>
          </w:tcPr>
          <w:p w:rsidR="000F23C0" w:rsidRPr="000F23C0" w:rsidRDefault="000F23C0" w:rsidP="000F23C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tabs>
                <w:tab w:val="left" w:pos="180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对损毁、丢失属于国家所有的档案的处罚</w:t>
            </w:r>
          </w:p>
        </w:tc>
      </w:tr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napToGrid w:val="0"/>
                <w:szCs w:val="21"/>
              </w:rPr>
              <w:t>4692</w:t>
            </w:r>
          </w:p>
        </w:tc>
        <w:tc>
          <w:tcPr>
            <w:tcW w:w="1701" w:type="dxa"/>
          </w:tcPr>
          <w:p w:rsidR="000F23C0" w:rsidRDefault="000F23C0">
            <w:r w:rsidRPr="005B2693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tabs>
                <w:tab w:val="left" w:pos="1800"/>
              </w:tabs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对擅自提供、抄录、公布、销毁属于国家所有的档案的处罚</w:t>
            </w:r>
          </w:p>
        </w:tc>
      </w:tr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4693</w:t>
            </w:r>
          </w:p>
        </w:tc>
        <w:tc>
          <w:tcPr>
            <w:tcW w:w="1701" w:type="dxa"/>
          </w:tcPr>
          <w:p w:rsidR="000F23C0" w:rsidRDefault="000F23C0">
            <w:r w:rsidRPr="005B2693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tabs>
                <w:tab w:val="left" w:pos="1800"/>
              </w:tabs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对涂改、伪造档案的处罚</w:t>
            </w:r>
          </w:p>
        </w:tc>
      </w:tr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4964</w:t>
            </w:r>
          </w:p>
        </w:tc>
        <w:tc>
          <w:tcPr>
            <w:tcW w:w="1701" w:type="dxa"/>
          </w:tcPr>
          <w:p w:rsidR="000F23C0" w:rsidRDefault="000F23C0">
            <w:r w:rsidRPr="005B2693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tabs>
                <w:tab w:val="left" w:pos="1800"/>
              </w:tabs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对擅自出卖或者转让属于国家所有的档案的处罚</w:t>
            </w:r>
          </w:p>
        </w:tc>
      </w:tr>
      <w:tr w:rsidR="000F23C0" w:rsidRPr="000F23C0" w:rsidTr="000F23C0">
        <w:tc>
          <w:tcPr>
            <w:tcW w:w="675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F23C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F23C0" w:rsidRPr="000F23C0" w:rsidRDefault="000F23C0" w:rsidP="000F23C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4695</w:t>
            </w:r>
          </w:p>
        </w:tc>
        <w:tc>
          <w:tcPr>
            <w:tcW w:w="1701" w:type="dxa"/>
          </w:tcPr>
          <w:p w:rsidR="000F23C0" w:rsidRDefault="000F23C0">
            <w:r w:rsidRPr="005B2693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5103" w:type="dxa"/>
          </w:tcPr>
          <w:p w:rsidR="000F23C0" w:rsidRPr="000F23C0" w:rsidRDefault="000F23C0" w:rsidP="000F23C0">
            <w:pPr>
              <w:tabs>
                <w:tab w:val="left" w:pos="1800"/>
              </w:tabs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</w:pPr>
            <w:r w:rsidRPr="000F23C0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对将档案卖给、赠送给外国人或外国组织的处罚</w:t>
            </w:r>
          </w:p>
        </w:tc>
      </w:tr>
    </w:tbl>
    <w:p w:rsidR="000F23C0" w:rsidRPr="000F23C0" w:rsidRDefault="000F23C0" w:rsidP="000F23C0">
      <w:pPr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bookmarkEnd w:id="0"/>
    </w:p>
    <w:sectPr w:rsidR="000F23C0" w:rsidRPr="000F23C0" w:rsidSect="004353ED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D9" w:rsidRDefault="00FF26D9" w:rsidP="000F23C0">
      <w:r>
        <w:separator/>
      </w:r>
    </w:p>
  </w:endnote>
  <w:endnote w:type="continuationSeparator" w:id="0">
    <w:p w:rsidR="00FF26D9" w:rsidRDefault="00FF26D9" w:rsidP="000F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D9" w:rsidRDefault="00FF26D9" w:rsidP="000F23C0">
      <w:r>
        <w:separator/>
      </w:r>
    </w:p>
  </w:footnote>
  <w:footnote w:type="continuationSeparator" w:id="0">
    <w:p w:rsidR="00FF26D9" w:rsidRDefault="00FF26D9" w:rsidP="000F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3F"/>
    <w:rsid w:val="000E77AC"/>
    <w:rsid w:val="000F23C0"/>
    <w:rsid w:val="004353ED"/>
    <w:rsid w:val="00B941ED"/>
    <w:rsid w:val="00BF4D3F"/>
    <w:rsid w:val="00EC77D5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3C0"/>
    <w:rPr>
      <w:sz w:val="18"/>
      <w:szCs w:val="18"/>
    </w:rPr>
  </w:style>
  <w:style w:type="table" w:styleId="a5">
    <w:name w:val="Table Grid"/>
    <w:basedOn w:val="a1"/>
    <w:uiPriority w:val="59"/>
    <w:rsid w:val="000F2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曾姗姗</dc:creator>
  <cp:keywords/>
  <dc:description/>
  <cp:lastModifiedBy>曾姗姗</cp:lastModifiedBy>
  <cp:revision>2</cp:revision>
  <dcterms:created xsi:type="dcterms:W3CDTF">2019-10-12T08:56:00Z</dcterms:created>
  <dcterms:modified xsi:type="dcterms:W3CDTF">2019-10-12T09:01:00Z</dcterms:modified>
</cp:coreProperties>
</file>